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C43" w:rsidRDefault="00E66C43">
      <w:pPr>
        <w:pStyle w:val="Heading4"/>
      </w:pPr>
      <w:r>
        <w:tab/>
        <w:t>The</w:t>
      </w:r>
    </w:p>
    <w:p w:rsidR="00E66C43" w:rsidRDefault="00E66C43">
      <w:pPr>
        <w:spacing w:line="360" w:lineRule="exact"/>
        <w:rPr>
          <w:b/>
          <w:sz w:val="50"/>
          <w:u w:val="single"/>
        </w:rPr>
      </w:pPr>
      <w:r>
        <w:rPr>
          <w:b/>
          <w:sz w:val="50"/>
        </w:rPr>
        <w:t>American</w:t>
      </w:r>
    </w:p>
    <w:p w:rsidR="00E66C43" w:rsidRDefault="00E66C43">
      <w:pPr>
        <w:spacing w:line="360" w:lineRule="exact"/>
        <w:rPr>
          <w:b/>
          <w:sz w:val="16"/>
        </w:rPr>
      </w:pPr>
      <w:r>
        <w:rPr>
          <w:b/>
          <w:sz w:val="50"/>
        </w:rPr>
        <w:t xml:space="preserve">   Legion</w:t>
      </w:r>
    </w:p>
    <w:tbl>
      <w:tblPr>
        <w:tblW w:w="0" w:type="auto"/>
        <w:tblInd w:w="108" w:type="dxa"/>
        <w:tblLayout w:type="fixed"/>
        <w:tblLook w:val="0000" w:firstRow="0" w:lastRow="0" w:firstColumn="0" w:lastColumn="0" w:noHBand="0" w:noVBand="0"/>
      </w:tblPr>
      <w:tblGrid>
        <w:gridCol w:w="285"/>
        <w:gridCol w:w="1958"/>
        <w:gridCol w:w="8017"/>
      </w:tblGrid>
      <w:tr w:rsidR="00E66C43">
        <w:trPr>
          <w:cantSplit/>
        </w:trPr>
        <w:tc>
          <w:tcPr>
            <w:tcW w:w="285" w:type="dxa"/>
          </w:tcPr>
          <w:p w:rsidR="00E66C43" w:rsidRDefault="00E66C43"/>
        </w:tc>
        <w:tc>
          <w:tcPr>
            <w:tcW w:w="1958" w:type="dxa"/>
          </w:tcPr>
          <w:p w:rsidR="00E66C43" w:rsidRDefault="00E66C43">
            <w:pPr>
              <w:jc w:val="center"/>
            </w:pPr>
            <w:r>
              <w:object w:dxaOrig="640" w:dyaOrig="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4.5pt" o:ole="" fillcolor="window">
                  <v:imagedata r:id="rId5" o:title=""/>
                </v:shape>
                <o:OLEObject Type="Embed" ProgID="MSDraw" ShapeID="_x0000_i1025" DrawAspect="Content" ObjectID="_1625386096" r:id="rId6">
                  <o:FieldCodes>\* mergeformat</o:FieldCodes>
                </o:OLEObject>
              </w:object>
            </w:r>
            <w:r>
              <w:rPr>
                <w:rFonts w:ascii="CG Times (W1)" w:hAnsi="CG Times (W1)"/>
              </w:rPr>
              <w:t xml:space="preserve"> </w:t>
            </w:r>
            <w:r w:rsidR="005243E3" w:rsidRPr="00D6592F">
              <w:rPr>
                <w:noProof/>
              </w:rPr>
              <w:drawing>
                <wp:inline distT="0" distB="0" distL="0" distR="0">
                  <wp:extent cx="3810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r>
              <w:object w:dxaOrig="640" w:dyaOrig="173">
                <v:shape id="_x0000_i1026" type="#_x0000_t75" style="width:23.25pt;height:34.5pt" o:ole="" fillcolor="window">
                  <v:imagedata r:id="rId5" o:title=""/>
                </v:shape>
                <o:OLEObject Type="Embed" ProgID="MSDraw" ShapeID="_x0000_i1026" DrawAspect="Content" ObjectID="_1625386097" r:id="rId8">
                  <o:FieldCodes>\* mergeformat</o:FieldCodes>
                </o:OLEObject>
              </w:object>
            </w:r>
          </w:p>
          <w:p w:rsidR="00E66C43" w:rsidRDefault="00E66C43">
            <w:pPr>
              <w:jc w:val="center"/>
            </w:pPr>
            <w:r>
              <w:rPr>
                <w:i/>
                <w:sz w:val="14"/>
              </w:rPr>
              <w:t>For God and country</w:t>
            </w:r>
          </w:p>
        </w:tc>
        <w:tc>
          <w:tcPr>
            <w:tcW w:w="8017" w:type="dxa"/>
          </w:tcPr>
          <w:p w:rsidR="00E66C43" w:rsidRDefault="00E66C43">
            <w:pPr>
              <w:jc w:val="right"/>
              <w:rPr>
                <w:b/>
                <w:sz w:val="16"/>
              </w:rPr>
            </w:pPr>
            <w:r>
              <w:rPr>
                <w:sz w:val="16"/>
              </w:rPr>
              <w:t xml:space="preserve">          </w:t>
            </w:r>
            <w:r w:rsidR="00D4733D">
              <w:rPr>
                <w:b/>
                <w:sz w:val="16"/>
              </w:rPr>
              <w:fldChar w:fldCharType="begin"/>
            </w:r>
            <w:r>
              <w:rPr>
                <w:b/>
                <w:sz w:val="16"/>
              </w:rPr>
              <w:instrText>symbol 171 \f "Wingdings"</w:instrText>
            </w:r>
            <w:r w:rsidR="00D4733D">
              <w:fldChar w:fldCharType="end"/>
            </w:r>
            <w:r>
              <w:rPr>
                <w:b/>
                <w:sz w:val="16"/>
              </w:rPr>
              <w:t xml:space="preserve"> NATIONAL HEADQUARTERS </w:t>
            </w:r>
            <w:r w:rsidR="00D4733D">
              <w:rPr>
                <w:b/>
                <w:sz w:val="16"/>
              </w:rPr>
              <w:fldChar w:fldCharType="begin"/>
            </w:r>
            <w:r>
              <w:rPr>
                <w:b/>
                <w:sz w:val="16"/>
              </w:rPr>
              <w:instrText>symbol 171 \f "Wingdings"</w:instrText>
            </w:r>
            <w:r w:rsidR="00D4733D">
              <w:fldChar w:fldCharType="end"/>
            </w:r>
            <w:r>
              <w:rPr>
                <w:b/>
                <w:sz w:val="16"/>
              </w:rPr>
              <w:t xml:space="preserve">P.O. BOX 1055 </w:t>
            </w:r>
            <w:r w:rsidR="00D4733D">
              <w:rPr>
                <w:b/>
                <w:sz w:val="16"/>
              </w:rPr>
              <w:fldChar w:fldCharType="begin"/>
            </w:r>
            <w:r>
              <w:rPr>
                <w:b/>
                <w:sz w:val="16"/>
              </w:rPr>
              <w:instrText>symbol 171 \f "Wingdings"</w:instrText>
            </w:r>
            <w:r w:rsidR="00D4733D">
              <w:fldChar w:fldCharType="end"/>
            </w:r>
            <w:r>
              <w:rPr>
                <w:b/>
                <w:sz w:val="16"/>
              </w:rPr>
              <w:t>INDIANAPOLIS, IN 46206-1055</w:t>
            </w:r>
          </w:p>
          <w:p w:rsidR="00E66C43" w:rsidRDefault="00E66C43">
            <w:pPr>
              <w:ind w:left="-108"/>
              <w:jc w:val="right"/>
              <w:rPr>
                <w:b/>
                <w:sz w:val="16"/>
              </w:rPr>
            </w:pPr>
            <w:r>
              <w:rPr>
                <w:b/>
                <w:sz w:val="16"/>
              </w:rPr>
              <w:t xml:space="preserve">                                                                       </w:t>
            </w:r>
            <w:r w:rsidR="00D4733D">
              <w:rPr>
                <w:b/>
                <w:sz w:val="16"/>
              </w:rPr>
              <w:fldChar w:fldCharType="begin"/>
            </w:r>
            <w:r>
              <w:rPr>
                <w:b/>
                <w:sz w:val="16"/>
              </w:rPr>
              <w:instrText>symbol 171 \f "Wingdings"</w:instrText>
            </w:r>
            <w:r w:rsidR="00D4733D">
              <w:fldChar w:fldCharType="end"/>
            </w:r>
            <w:r>
              <w:rPr>
                <w:b/>
                <w:sz w:val="16"/>
              </w:rPr>
              <w:t xml:space="preserve"> (317) 630-1253 </w:t>
            </w:r>
            <w:r w:rsidR="00D4733D">
              <w:rPr>
                <w:b/>
                <w:sz w:val="16"/>
              </w:rPr>
              <w:fldChar w:fldCharType="begin"/>
            </w:r>
            <w:r>
              <w:rPr>
                <w:b/>
                <w:sz w:val="16"/>
              </w:rPr>
              <w:instrText>symbol 171 \f "Wingdings"</w:instrText>
            </w:r>
            <w:r w:rsidR="00D4733D">
              <w:fldChar w:fldCharType="end"/>
            </w:r>
            <w:r>
              <w:rPr>
                <w:b/>
                <w:sz w:val="16"/>
              </w:rPr>
              <w:t xml:space="preserve"> Fax (317) 630-1368</w:t>
            </w:r>
          </w:p>
        </w:tc>
      </w:tr>
    </w:tbl>
    <w:p w:rsidR="00E66C43" w:rsidRDefault="00E66C43">
      <w:pPr>
        <w:pStyle w:val="Heading1"/>
        <w:rPr>
          <w:rFonts w:ascii="Times New Roman" w:hAnsi="Times New Roman"/>
          <w:sz w:val="22"/>
          <w:szCs w:val="22"/>
        </w:rPr>
      </w:pPr>
      <w:r w:rsidRPr="00480CED">
        <w:rPr>
          <w:rFonts w:ascii="Times New Roman" w:hAnsi="Times New Roman"/>
          <w:sz w:val="22"/>
          <w:szCs w:val="22"/>
        </w:rPr>
        <w:t>FOR IMMEDIATE RELEASE</w:t>
      </w:r>
    </w:p>
    <w:p w:rsidR="004B77AF" w:rsidRDefault="004B77AF" w:rsidP="0090726C">
      <w:pPr>
        <w:pStyle w:val="Heading2"/>
        <w:shd w:val="clear" w:color="auto" w:fill="FFFFFF"/>
        <w:spacing w:before="0"/>
        <w:rPr>
          <w:rFonts w:ascii="Times New Roman" w:hAnsi="Times New Roman" w:cs="Times New Roman"/>
          <w:b/>
          <w:color w:val="auto"/>
          <w:sz w:val="44"/>
          <w:szCs w:val="44"/>
          <w:lang w:val="en"/>
        </w:rPr>
      </w:pPr>
    </w:p>
    <w:p w:rsidR="0090726C" w:rsidRPr="00D166E2" w:rsidRDefault="00597909" w:rsidP="0090726C">
      <w:pPr>
        <w:pStyle w:val="Heading2"/>
        <w:shd w:val="clear" w:color="auto" w:fill="FFFFFF"/>
        <w:spacing w:before="0"/>
        <w:rPr>
          <w:rFonts w:cs="Arial"/>
          <w:color w:val="595959"/>
          <w:sz w:val="40"/>
          <w:szCs w:val="40"/>
          <w:lang w:val="en"/>
        </w:rPr>
      </w:pPr>
      <w:r w:rsidRPr="00D166E2">
        <w:rPr>
          <w:rFonts w:ascii="Times New Roman" w:hAnsi="Times New Roman" w:cs="Times New Roman"/>
          <w:b/>
          <w:color w:val="auto"/>
          <w:sz w:val="40"/>
          <w:szCs w:val="40"/>
          <w:lang w:val="en"/>
        </w:rPr>
        <w:t xml:space="preserve">American Legion Welcomes Recognition of </w:t>
      </w:r>
      <w:r w:rsidR="00D166E2" w:rsidRPr="00D166E2">
        <w:rPr>
          <w:rFonts w:ascii="Times New Roman" w:hAnsi="Times New Roman" w:cs="Times New Roman"/>
          <w:b/>
          <w:color w:val="auto"/>
          <w:sz w:val="40"/>
          <w:szCs w:val="40"/>
          <w:lang w:val="en"/>
        </w:rPr>
        <w:t xml:space="preserve">Additional </w:t>
      </w:r>
      <w:r w:rsidRPr="00D166E2">
        <w:rPr>
          <w:rFonts w:ascii="Times New Roman" w:hAnsi="Times New Roman" w:cs="Times New Roman"/>
          <w:b/>
          <w:color w:val="auto"/>
          <w:sz w:val="40"/>
          <w:szCs w:val="40"/>
          <w:lang w:val="en"/>
        </w:rPr>
        <w:t>Vets as House Passes LEGION Act</w:t>
      </w:r>
      <w:r w:rsidR="00080FCF" w:rsidRPr="00D166E2">
        <w:rPr>
          <w:rFonts w:ascii="Times New Roman" w:hAnsi="Times New Roman" w:cs="Times New Roman"/>
          <w:b/>
          <w:color w:val="auto"/>
          <w:sz w:val="40"/>
          <w:szCs w:val="40"/>
          <w:lang w:val="en"/>
        </w:rPr>
        <w:t xml:space="preserve"> </w:t>
      </w:r>
    </w:p>
    <w:p w:rsidR="00286020" w:rsidRPr="00E91EAE" w:rsidRDefault="00286020" w:rsidP="0090726C">
      <w:pPr>
        <w:pStyle w:val="para"/>
        <w:shd w:val="clear" w:color="auto" w:fill="FFFFFF"/>
        <w:rPr>
          <w:rStyle w:val="char"/>
          <w:color w:val="595959"/>
          <w:lang w:val="en"/>
        </w:rPr>
      </w:pPr>
    </w:p>
    <w:p w:rsidR="00597909" w:rsidRDefault="00030400" w:rsidP="0090726C">
      <w:pPr>
        <w:pStyle w:val="para"/>
        <w:shd w:val="clear" w:color="auto" w:fill="FFFFFF"/>
        <w:rPr>
          <w:rStyle w:val="char"/>
          <w:lang w:val="en"/>
        </w:rPr>
      </w:pPr>
      <w:r>
        <w:rPr>
          <w:rStyle w:val="char"/>
          <w:lang w:val="en"/>
        </w:rPr>
        <w:t xml:space="preserve">(INDIANAPOLIS, </w:t>
      </w:r>
      <w:r w:rsidR="00597909">
        <w:rPr>
          <w:rStyle w:val="char"/>
          <w:lang w:val="en"/>
        </w:rPr>
        <w:t>July 23</w:t>
      </w:r>
      <w:r w:rsidR="00D959CA">
        <w:rPr>
          <w:rStyle w:val="char"/>
          <w:lang w:val="en"/>
        </w:rPr>
        <w:t>,</w:t>
      </w:r>
      <w:r>
        <w:rPr>
          <w:rStyle w:val="char"/>
          <w:lang w:val="en"/>
        </w:rPr>
        <w:t xml:space="preserve"> 2019</w:t>
      </w:r>
      <w:r w:rsidR="0090726C" w:rsidRPr="00E91EAE">
        <w:rPr>
          <w:rStyle w:val="char"/>
          <w:lang w:val="en"/>
        </w:rPr>
        <w:t xml:space="preserve">)  -- </w:t>
      </w:r>
      <w:r w:rsidR="00597909">
        <w:rPr>
          <w:rStyle w:val="char"/>
          <w:lang w:val="en"/>
        </w:rPr>
        <w:t>The head of the nation’s largest veterans organization, welcomed today’s passage by the House of Representatives of a bipartisan act which will recognize veterans who served during periods not previously considered “wartime.”</w:t>
      </w:r>
    </w:p>
    <w:p w:rsidR="00597909" w:rsidRDefault="00597909" w:rsidP="0090726C">
      <w:pPr>
        <w:pStyle w:val="para"/>
        <w:shd w:val="clear" w:color="auto" w:fill="FFFFFF"/>
        <w:rPr>
          <w:rStyle w:val="char"/>
          <w:lang w:val="en"/>
        </w:rPr>
      </w:pPr>
      <w:r>
        <w:rPr>
          <w:rStyle w:val="char"/>
          <w:lang w:val="en"/>
        </w:rPr>
        <w:t xml:space="preserve">The Let Everyone Get Involved In Opportunities for National Service </w:t>
      </w:r>
      <w:r w:rsidR="00204B20">
        <w:rPr>
          <w:rStyle w:val="char"/>
          <w:lang w:val="en"/>
        </w:rPr>
        <w:t>Act (</w:t>
      </w:r>
      <w:r>
        <w:rPr>
          <w:rStyle w:val="char"/>
          <w:lang w:val="en"/>
        </w:rPr>
        <w:t>LEGION Act) opens the door for hundreds of thousands of veterans to access American Legion programs and benefits for which they previously had not been eligible. As a congressionally-chartered organization, the legislation was required for The American Legion to change its eligibility criteria.</w:t>
      </w:r>
    </w:p>
    <w:p w:rsidR="00597909" w:rsidRPr="00597909" w:rsidRDefault="00597909" w:rsidP="00597909">
      <w:pPr>
        <w:rPr>
          <w:rFonts w:ascii="Times New Roman" w:hAnsi="Times New Roman"/>
          <w:color w:val="000000" w:themeColor="text1"/>
        </w:rPr>
      </w:pPr>
      <w:r>
        <w:rPr>
          <w:color w:val="000000" w:themeColor="text1"/>
        </w:rPr>
        <w:t>“</w:t>
      </w:r>
      <w:r w:rsidRPr="00597909">
        <w:rPr>
          <w:rFonts w:ascii="Times New Roman" w:hAnsi="Times New Roman"/>
          <w:color w:val="000000" w:themeColor="text1"/>
        </w:rPr>
        <w:t>Today’s passage of the LEGION Act is a victory for veterans</w:t>
      </w:r>
      <w:r>
        <w:rPr>
          <w:color w:val="000000" w:themeColor="text1"/>
        </w:rPr>
        <w:t xml:space="preserve"> </w:t>
      </w:r>
      <w:r w:rsidRPr="00D166E2">
        <w:rPr>
          <w:rFonts w:ascii="Times New Roman" w:hAnsi="Times New Roman"/>
          <w:color w:val="000000" w:themeColor="text1"/>
        </w:rPr>
        <w:t>who until now have not</w:t>
      </w:r>
      <w:r w:rsidRPr="00597909">
        <w:rPr>
          <w:rFonts w:ascii="Times New Roman" w:hAnsi="Times New Roman"/>
          <w:color w:val="000000" w:themeColor="text1"/>
        </w:rPr>
        <w:t xml:space="preserve"> had their service to our nation fully recognized,” American Legion National Commander Brett Reistad said. “These veterans and their family members can now enjoy all the benefits of their service which they so richly deserve.”</w:t>
      </w:r>
    </w:p>
    <w:p w:rsidR="00597909" w:rsidRPr="00597909" w:rsidRDefault="00597909" w:rsidP="00597909">
      <w:pPr>
        <w:rPr>
          <w:rFonts w:ascii="Times New Roman" w:hAnsi="Times New Roman"/>
          <w:color w:val="000000" w:themeColor="text1"/>
        </w:rPr>
      </w:pPr>
    </w:p>
    <w:p w:rsidR="00597909" w:rsidRDefault="00597909" w:rsidP="00597909">
      <w:pPr>
        <w:rPr>
          <w:rFonts w:ascii="Times New Roman" w:hAnsi="Times New Roman"/>
          <w:color w:val="000000" w:themeColor="text1"/>
        </w:rPr>
      </w:pPr>
      <w:r w:rsidRPr="00597909">
        <w:rPr>
          <w:rFonts w:ascii="Times New Roman" w:hAnsi="Times New Roman"/>
          <w:color w:val="000000"/>
        </w:rPr>
        <w:t>The gaps in the war era</w:t>
      </w:r>
      <w:r>
        <w:rPr>
          <w:rFonts w:ascii="Times New Roman" w:hAnsi="Times New Roman"/>
          <w:color w:val="000000"/>
        </w:rPr>
        <w:t>s</w:t>
      </w:r>
      <w:r w:rsidRPr="00597909">
        <w:rPr>
          <w:rFonts w:ascii="Times New Roman" w:hAnsi="Times New Roman"/>
          <w:color w:val="000000"/>
        </w:rPr>
        <w:t xml:space="preserve"> were largely during the Cold War, a time when threats to U.S. national security was real, especially to the men and women serving in uniform. Overall, estimates show that a</w:t>
      </w:r>
      <w:r w:rsidRPr="00597909">
        <w:rPr>
          <w:rFonts w:ascii="Times New Roman" w:hAnsi="Times New Roman"/>
          <w:color w:val="000000" w:themeColor="text1"/>
        </w:rPr>
        <w:t>bout 1,600 U.S. servicemembers were killed or wounded in hostile operations during periods that were not previously recognized as times of war by the federal government.</w:t>
      </w:r>
    </w:p>
    <w:p w:rsidR="00774726" w:rsidRDefault="00774726" w:rsidP="00597909">
      <w:pPr>
        <w:rPr>
          <w:rFonts w:ascii="Times New Roman" w:hAnsi="Times New Roman"/>
          <w:color w:val="000000" w:themeColor="text1"/>
        </w:rPr>
      </w:pPr>
    </w:p>
    <w:p w:rsidR="00774726" w:rsidRPr="00774726" w:rsidRDefault="00774726" w:rsidP="00774726">
      <w:pPr>
        <w:pStyle w:val="p1"/>
        <w:shd w:val="clear" w:color="auto" w:fill="FFFFFF"/>
        <w:spacing w:before="0" w:beforeAutospacing="0" w:after="225" w:afterAutospacing="0"/>
        <w:rPr>
          <w:color w:val="000000" w:themeColor="text1"/>
        </w:rPr>
      </w:pPr>
      <w:r w:rsidRPr="00774726">
        <w:rPr>
          <w:color w:val="000000" w:themeColor="text1"/>
        </w:rPr>
        <w:t xml:space="preserve">On Feb. 14, Sen. Kyrsten Sinema, D-Ariz., introduced the LEGION Act, along with Sen. Thom Tillis, R-N.C. </w:t>
      </w:r>
      <w:r>
        <w:rPr>
          <w:color w:val="000000" w:themeColor="text1"/>
        </w:rPr>
        <w:t xml:space="preserve"> It passed the Senate by unanimous consent on June 11. </w:t>
      </w:r>
      <w:r w:rsidRPr="00774726">
        <w:rPr>
          <w:color w:val="000000" w:themeColor="text1"/>
        </w:rPr>
        <w:t xml:space="preserve">Reps. Lou Correa, D-Calif., and Ben Cline, R-Va., introduced </w:t>
      </w:r>
      <w:r>
        <w:rPr>
          <w:color w:val="000000" w:themeColor="text1"/>
        </w:rPr>
        <w:t xml:space="preserve">the </w:t>
      </w:r>
      <w:r w:rsidRPr="00774726">
        <w:rPr>
          <w:color w:val="000000" w:themeColor="text1"/>
        </w:rPr>
        <w:t>House</w:t>
      </w:r>
      <w:r>
        <w:rPr>
          <w:color w:val="000000" w:themeColor="text1"/>
        </w:rPr>
        <w:t xml:space="preserve"> version</w:t>
      </w:r>
      <w:r w:rsidRPr="00774726">
        <w:rPr>
          <w:color w:val="000000" w:themeColor="text1"/>
        </w:rPr>
        <w:t>.</w:t>
      </w:r>
    </w:p>
    <w:p w:rsidR="00774726" w:rsidRPr="00D166E2" w:rsidRDefault="00774726" w:rsidP="00774726">
      <w:pPr>
        <w:rPr>
          <w:rFonts w:ascii="Times New Roman" w:hAnsi="Times New Roman"/>
          <w:color w:val="000000" w:themeColor="text1"/>
        </w:rPr>
      </w:pPr>
      <w:r w:rsidRPr="00D166E2">
        <w:rPr>
          <w:rFonts w:ascii="Times New Roman" w:hAnsi="Times New Roman"/>
          <w:color w:val="000000" w:themeColor="text1"/>
        </w:rPr>
        <w:t xml:space="preserve">President Trump is expected to sign </w:t>
      </w:r>
      <w:r w:rsidRPr="00D166E2">
        <w:rPr>
          <w:rFonts w:ascii="Times New Roman" w:hAnsi="Times New Roman"/>
          <w:color w:val="000000" w:themeColor="text1"/>
        </w:rPr>
        <w:t>the LEGION Act law soon.</w:t>
      </w:r>
    </w:p>
    <w:p w:rsidR="00597909" w:rsidRDefault="00597909" w:rsidP="0090726C">
      <w:pPr>
        <w:pStyle w:val="para"/>
        <w:shd w:val="clear" w:color="auto" w:fill="FFFFFF"/>
        <w:rPr>
          <w:rStyle w:val="char"/>
          <w:lang w:val="en"/>
        </w:rPr>
      </w:pPr>
    </w:p>
    <w:p w:rsidR="00597909" w:rsidRDefault="00597909" w:rsidP="0090726C">
      <w:pPr>
        <w:pStyle w:val="para"/>
        <w:shd w:val="clear" w:color="auto" w:fill="FFFFFF"/>
        <w:rPr>
          <w:rStyle w:val="char"/>
          <w:lang w:val="en"/>
        </w:rPr>
      </w:pPr>
    </w:p>
    <w:p w:rsidR="00597909" w:rsidRPr="00D166E2" w:rsidRDefault="00597909" w:rsidP="00597909">
      <w:pPr>
        <w:tabs>
          <w:tab w:val="left" w:pos="1098"/>
        </w:tabs>
        <w:rPr>
          <w:rFonts w:ascii="Times New Roman" w:hAnsi="Times New Roman"/>
          <w:color w:val="000000" w:themeColor="text1"/>
        </w:rPr>
      </w:pPr>
      <w:r w:rsidRPr="00D166E2">
        <w:rPr>
          <w:rFonts w:ascii="Times New Roman" w:hAnsi="Times New Roman"/>
          <w:color w:val="000000" w:themeColor="text1"/>
        </w:rPr>
        <w:lastRenderedPageBreak/>
        <w:t>Reistad evoked the memories of The American Legion’s founders who launched the organization 100 years ago this year.</w:t>
      </w:r>
    </w:p>
    <w:p w:rsidR="00597909" w:rsidRPr="00D166E2" w:rsidRDefault="00597909" w:rsidP="00597909">
      <w:pPr>
        <w:tabs>
          <w:tab w:val="left" w:pos="1098"/>
        </w:tabs>
        <w:rPr>
          <w:rFonts w:ascii="Times New Roman" w:hAnsi="Times New Roman"/>
          <w:color w:val="000000" w:themeColor="text1"/>
        </w:rPr>
      </w:pPr>
    </w:p>
    <w:p w:rsidR="00597909" w:rsidRPr="00D166E2" w:rsidRDefault="00597909" w:rsidP="00597909">
      <w:pPr>
        <w:tabs>
          <w:tab w:val="left" w:pos="1098"/>
        </w:tabs>
        <w:rPr>
          <w:rFonts w:ascii="Times New Roman" w:hAnsi="Times New Roman"/>
          <w:color w:val="000000" w:themeColor="text1"/>
        </w:rPr>
      </w:pPr>
      <w:r w:rsidRPr="00D166E2">
        <w:rPr>
          <w:rFonts w:ascii="Times New Roman" w:hAnsi="Times New Roman"/>
          <w:color w:val="000000" w:themeColor="text1"/>
        </w:rPr>
        <w:t xml:space="preserve">“As we celebrate our centennial anniversary, we hold to the same truths that our founders appropriately crafted a century ago,” Reistad said. “Among those: a veteran is a veteran. It does not matter whether a veteran fought enemies on foreign soil, protected our interests in an ocean far away or secured our national defense here at home. Their service is what matters most. Now, thanks to this legislation, all veterans will be properly remembered for their service.” </w:t>
      </w:r>
    </w:p>
    <w:p w:rsidR="00597909" w:rsidRPr="00D166E2" w:rsidRDefault="00597909" w:rsidP="00597909">
      <w:pPr>
        <w:tabs>
          <w:tab w:val="left" w:pos="1098"/>
        </w:tabs>
        <w:rPr>
          <w:rFonts w:ascii="Times New Roman" w:hAnsi="Times New Roman"/>
          <w:color w:val="000000" w:themeColor="text1"/>
        </w:rPr>
      </w:pPr>
    </w:p>
    <w:p w:rsidR="009B44F0" w:rsidRPr="00D05E92" w:rsidRDefault="009B44F0" w:rsidP="00983E56">
      <w:pPr>
        <w:rPr>
          <w:rFonts w:ascii="Times New Roman" w:hAnsi="Times New Roman"/>
        </w:rPr>
      </w:pPr>
      <w:r w:rsidRPr="00D05E92">
        <w:rPr>
          <w:rFonts w:ascii="Times New Roman" w:hAnsi="Times New Roman"/>
        </w:rPr>
        <w:t xml:space="preserve">With a current membership of nearly two million wartime veterans, The American Legion was founded in 1919 on the four pillars of a strong national security, veterans affairs, patriotic youth programs and Americanism. Legionnaires work for the betterment of their communities through nearly 13,000 posts worldwide. From the drafting of the original </w:t>
      </w:r>
      <w:bookmarkStart w:id="0" w:name="_GoBack"/>
      <w:bookmarkEnd w:id="0"/>
      <w:r w:rsidRPr="00D05E92">
        <w:rPr>
          <w:rFonts w:ascii="Times New Roman" w:hAnsi="Times New Roman"/>
        </w:rPr>
        <w:t xml:space="preserve">GI Bill to the creation of the Department of Veterans Affairs, The American Legion is the most influential voice for America’s veterans. The American Legion, </w:t>
      </w:r>
      <w:hyperlink r:id="rId9" w:history="1">
        <w:r w:rsidRPr="00D05E92">
          <w:rPr>
            <w:rStyle w:val="Hyperlink"/>
            <w:rFonts w:ascii="Times New Roman" w:hAnsi="Times New Roman"/>
          </w:rPr>
          <w:t>www.legion.org</w:t>
        </w:r>
      </w:hyperlink>
      <w:r w:rsidRPr="00D05E92">
        <w:rPr>
          <w:rFonts w:ascii="Times New Roman" w:hAnsi="Times New Roman"/>
        </w:rPr>
        <w:t xml:space="preserve">, will be celebrating its centennial through Veterans Day.  </w:t>
      </w:r>
    </w:p>
    <w:p w:rsidR="009B44F0" w:rsidRDefault="009B44F0" w:rsidP="0090726C">
      <w:pPr>
        <w:pStyle w:val="para"/>
        <w:shd w:val="clear" w:color="auto" w:fill="FFFFFF"/>
        <w:rPr>
          <w:rStyle w:val="char"/>
          <w:lang w:val="en"/>
        </w:rPr>
      </w:pPr>
    </w:p>
    <w:p w:rsidR="0090726C" w:rsidRPr="0090726C" w:rsidRDefault="0090726C" w:rsidP="0090726C">
      <w:pPr>
        <w:pStyle w:val="para"/>
        <w:shd w:val="clear" w:color="auto" w:fill="FFFFFF"/>
        <w:jc w:val="center"/>
        <w:rPr>
          <w:rFonts w:ascii="Arial" w:hAnsi="Arial" w:cs="Arial"/>
          <w:color w:val="595959"/>
          <w:sz w:val="22"/>
          <w:szCs w:val="22"/>
          <w:lang w:val="en"/>
        </w:rPr>
      </w:pPr>
      <w:r w:rsidRPr="0090726C">
        <w:rPr>
          <w:rStyle w:val="char"/>
          <w:rFonts w:ascii="Arial" w:hAnsi="Arial" w:cs="Arial"/>
          <w:color w:val="595959"/>
          <w:sz w:val="22"/>
          <w:szCs w:val="22"/>
          <w:lang w:val="en"/>
        </w:rPr>
        <w:t>-30-</w:t>
      </w:r>
    </w:p>
    <w:p w:rsidR="00286020" w:rsidRPr="00286020" w:rsidRDefault="00E91EAE" w:rsidP="00E61328">
      <w:pPr>
        <w:rPr>
          <w:rFonts w:ascii="Times New Roman" w:hAnsi="Times New Roman"/>
          <w:i/>
          <w:sz w:val="22"/>
          <w:szCs w:val="22"/>
        </w:rPr>
      </w:pPr>
      <w:r>
        <w:rPr>
          <w:rFonts w:ascii="Times New Roman" w:hAnsi="Times New Roman"/>
          <w:i/>
          <w:sz w:val="22"/>
          <w:szCs w:val="22"/>
        </w:rPr>
        <w:t>Media contacts:</w:t>
      </w:r>
      <w:r w:rsidR="00286020">
        <w:rPr>
          <w:rFonts w:ascii="Times New Roman" w:hAnsi="Times New Roman"/>
          <w:i/>
          <w:sz w:val="22"/>
          <w:szCs w:val="22"/>
        </w:rPr>
        <w:t xml:space="preserve"> </w:t>
      </w:r>
      <w:r w:rsidR="00CD7479">
        <w:rPr>
          <w:rFonts w:ascii="Times New Roman" w:hAnsi="Times New Roman"/>
          <w:i/>
          <w:sz w:val="22"/>
          <w:szCs w:val="22"/>
        </w:rPr>
        <w:t xml:space="preserve">Indianapolis: </w:t>
      </w:r>
      <w:r w:rsidR="00286020">
        <w:rPr>
          <w:rFonts w:ascii="Times New Roman" w:hAnsi="Times New Roman"/>
          <w:i/>
          <w:sz w:val="22"/>
          <w:szCs w:val="22"/>
        </w:rPr>
        <w:t xml:space="preserve">John Raughter, </w:t>
      </w:r>
      <w:hyperlink r:id="rId10" w:history="1">
        <w:r w:rsidR="00286020" w:rsidRPr="00875445">
          <w:rPr>
            <w:rStyle w:val="Hyperlink"/>
            <w:rFonts w:ascii="Times New Roman" w:hAnsi="Times New Roman"/>
            <w:i/>
            <w:sz w:val="22"/>
            <w:szCs w:val="22"/>
          </w:rPr>
          <w:t>jraughter@legion.org</w:t>
        </w:r>
      </w:hyperlink>
      <w:r w:rsidR="00286020">
        <w:rPr>
          <w:rFonts w:ascii="Times New Roman" w:hAnsi="Times New Roman"/>
          <w:i/>
          <w:sz w:val="22"/>
          <w:szCs w:val="22"/>
        </w:rPr>
        <w:t>, (317) 630-1350</w:t>
      </w:r>
      <w:r w:rsidR="00CD7479">
        <w:rPr>
          <w:rFonts w:ascii="Times New Roman" w:hAnsi="Times New Roman"/>
          <w:i/>
          <w:sz w:val="22"/>
          <w:szCs w:val="22"/>
        </w:rPr>
        <w:t xml:space="preserve">; Washington, D.C.: Mackenzie Wolf, </w:t>
      </w:r>
      <w:hyperlink r:id="rId11" w:history="1">
        <w:r w:rsidR="00CD7479" w:rsidRPr="00577409">
          <w:rPr>
            <w:rStyle w:val="Hyperlink"/>
            <w:rFonts w:ascii="Times New Roman" w:hAnsi="Times New Roman"/>
            <w:i/>
            <w:sz w:val="22"/>
            <w:szCs w:val="22"/>
          </w:rPr>
          <w:t>mwolf@legion.org</w:t>
        </w:r>
      </w:hyperlink>
      <w:r w:rsidR="00CD7479">
        <w:rPr>
          <w:rFonts w:ascii="Times New Roman" w:hAnsi="Times New Roman"/>
          <w:i/>
          <w:sz w:val="22"/>
          <w:szCs w:val="22"/>
        </w:rPr>
        <w:t>, (760) 889-0307.</w:t>
      </w:r>
    </w:p>
    <w:p w:rsidR="00E66C43" w:rsidRPr="004B45D8" w:rsidRDefault="00E66C43" w:rsidP="00E250B7">
      <w:pPr>
        <w:rPr>
          <w:rFonts w:ascii="Times New Roman" w:hAnsi="Times New Roman"/>
          <w:sz w:val="20"/>
        </w:rPr>
      </w:pPr>
    </w:p>
    <w:sectPr w:rsidR="00E66C43" w:rsidRPr="004B45D8" w:rsidSect="00C612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73"/>
    <w:rsid w:val="00030400"/>
    <w:rsid w:val="00070F25"/>
    <w:rsid w:val="00080FCF"/>
    <w:rsid w:val="00096FBD"/>
    <w:rsid w:val="000C0AC2"/>
    <w:rsid w:val="00173195"/>
    <w:rsid w:val="001E2063"/>
    <w:rsid w:val="001F240F"/>
    <w:rsid w:val="00204B20"/>
    <w:rsid w:val="00245567"/>
    <w:rsid w:val="00286020"/>
    <w:rsid w:val="002A2EB8"/>
    <w:rsid w:val="002A3160"/>
    <w:rsid w:val="002A49CC"/>
    <w:rsid w:val="002B1AB1"/>
    <w:rsid w:val="002D7F45"/>
    <w:rsid w:val="00303E0A"/>
    <w:rsid w:val="003501BC"/>
    <w:rsid w:val="00353D8A"/>
    <w:rsid w:val="003766A9"/>
    <w:rsid w:val="003B2090"/>
    <w:rsid w:val="003B5419"/>
    <w:rsid w:val="004178E3"/>
    <w:rsid w:val="0042743D"/>
    <w:rsid w:val="00480CED"/>
    <w:rsid w:val="00485394"/>
    <w:rsid w:val="004B45D8"/>
    <w:rsid w:val="004B54AC"/>
    <w:rsid w:val="004B77AF"/>
    <w:rsid w:val="00512C44"/>
    <w:rsid w:val="00515DFD"/>
    <w:rsid w:val="00521339"/>
    <w:rsid w:val="005243E3"/>
    <w:rsid w:val="00597909"/>
    <w:rsid w:val="00604CA3"/>
    <w:rsid w:val="00634547"/>
    <w:rsid w:val="00687B41"/>
    <w:rsid w:val="006F454F"/>
    <w:rsid w:val="00710DCD"/>
    <w:rsid w:val="00774726"/>
    <w:rsid w:val="00794152"/>
    <w:rsid w:val="00830A87"/>
    <w:rsid w:val="008538BC"/>
    <w:rsid w:val="008B1B40"/>
    <w:rsid w:val="008B3C1C"/>
    <w:rsid w:val="008C3EA2"/>
    <w:rsid w:val="008E2A5C"/>
    <w:rsid w:val="008F5A7D"/>
    <w:rsid w:val="0090726C"/>
    <w:rsid w:val="009528CB"/>
    <w:rsid w:val="00962153"/>
    <w:rsid w:val="00972B77"/>
    <w:rsid w:val="00983E56"/>
    <w:rsid w:val="009B3D66"/>
    <w:rsid w:val="009B44F0"/>
    <w:rsid w:val="009E29D2"/>
    <w:rsid w:val="00A11EC9"/>
    <w:rsid w:val="00A5794B"/>
    <w:rsid w:val="00A6301B"/>
    <w:rsid w:val="00A84F92"/>
    <w:rsid w:val="00A923C7"/>
    <w:rsid w:val="00AA545C"/>
    <w:rsid w:val="00AF4A66"/>
    <w:rsid w:val="00AF7BFC"/>
    <w:rsid w:val="00B015AF"/>
    <w:rsid w:val="00B36E43"/>
    <w:rsid w:val="00B916AE"/>
    <w:rsid w:val="00BD439A"/>
    <w:rsid w:val="00BD63CC"/>
    <w:rsid w:val="00C6128E"/>
    <w:rsid w:val="00CB4AC4"/>
    <w:rsid w:val="00CB6E64"/>
    <w:rsid w:val="00CD7479"/>
    <w:rsid w:val="00D05E92"/>
    <w:rsid w:val="00D166E2"/>
    <w:rsid w:val="00D4733D"/>
    <w:rsid w:val="00D959CA"/>
    <w:rsid w:val="00DA06E2"/>
    <w:rsid w:val="00DC01A5"/>
    <w:rsid w:val="00DF64F2"/>
    <w:rsid w:val="00E250B7"/>
    <w:rsid w:val="00E509BF"/>
    <w:rsid w:val="00E57E0E"/>
    <w:rsid w:val="00E61328"/>
    <w:rsid w:val="00E66C43"/>
    <w:rsid w:val="00E91EAE"/>
    <w:rsid w:val="00E94430"/>
    <w:rsid w:val="00E951C2"/>
    <w:rsid w:val="00EA11E4"/>
    <w:rsid w:val="00EA2773"/>
    <w:rsid w:val="00ED2406"/>
    <w:rsid w:val="00EE63FB"/>
    <w:rsid w:val="00EF1FF8"/>
    <w:rsid w:val="00F42417"/>
    <w:rsid w:val="00F5558F"/>
    <w:rsid w:val="00F919CA"/>
    <w:rsid w:val="00FB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A451CB2-6232-439E-891D-21FD7217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8E"/>
    <w:rPr>
      <w:rFonts w:ascii="Arial" w:hAnsi="Arial"/>
      <w:sz w:val="24"/>
    </w:rPr>
  </w:style>
  <w:style w:type="paragraph" w:styleId="Heading1">
    <w:name w:val="heading 1"/>
    <w:basedOn w:val="Normal"/>
    <w:next w:val="Normal"/>
    <w:qFormat/>
    <w:rsid w:val="00C6128E"/>
    <w:pPr>
      <w:keepNext/>
      <w:outlineLvl w:val="0"/>
    </w:pPr>
    <w:rPr>
      <w:u w:val="single"/>
    </w:rPr>
  </w:style>
  <w:style w:type="paragraph" w:styleId="Heading2">
    <w:name w:val="heading 2"/>
    <w:basedOn w:val="Normal"/>
    <w:next w:val="Normal"/>
    <w:link w:val="Heading2Char"/>
    <w:uiPriority w:val="9"/>
    <w:unhideWhenUsed/>
    <w:qFormat/>
    <w:rsid w:val="00E613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C6128E"/>
    <w:pPr>
      <w:keepNext/>
      <w:spacing w:line="360" w:lineRule="exact"/>
      <w:outlineLvl w:val="3"/>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6128E"/>
    <w:rPr>
      <w:color w:val="0000FF"/>
      <w:u w:val="single"/>
    </w:rPr>
  </w:style>
  <w:style w:type="paragraph" w:styleId="BalloonText">
    <w:name w:val="Balloon Text"/>
    <w:basedOn w:val="Normal"/>
    <w:link w:val="BalloonTextChar"/>
    <w:uiPriority w:val="99"/>
    <w:semiHidden/>
    <w:unhideWhenUsed/>
    <w:rsid w:val="00173195"/>
    <w:rPr>
      <w:rFonts w:ascii="Tahoma" w:hAnsi="Tahoma" w:cs="Tahoma"/>
      <w:sz w:val="16"/>
      <w:szCs w:val="16"/>
    </w:rPr>
  </w:style>
  <w:style w:type="character" w:customStyle="1" w:styleId="BalloonTextChar">
    <w:name w:val="Balloon Text Char"/>
    <w:link w:val="BalloonText"/>
    <w:uiPriority w:val="99"/>
    <w:semiHidden/>
    <w:rsid w:val="00173195"/>
    <w:rPr>
      <w:rFonts w:ascii="Tahoma" w:hAnsi="Tahoma" w:cs="Tahoma"/>
      <w:sz w:val="16"/>
      <w:szCs w:val="16"/>
    </w:rPr>
  </w:style>
  <w:style w:type="character" w:customStyle="1" w:styleId="Heading2Char">
    <w:name w:val="Heading 2 Char"/>
    <w:basedOn w:val="DefaultParagraphFont"/>
    <w:link w:val="Heading2"/>
    <w:uiPriority w:val="9"/>
    <w:rsid w:val="00E6132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61328"/>
    <w:rPr>
      <w:b/>
      <w:bCs/>
    </w:rPr>
  </w:style>
  <w:style w:type="character" w:customStyle="1" w:styleId="post-meta-info3">
    <w:name w:val="post-meta-info3"/>
    <w:basedOn w:val="DefaultParagraphFont"/>
    <w:rsid w:val="00E61328"/>
  </w:style>
  <w:style w:type="character" w:customStyle="1" w:styleId="twitter2">
    <w:name w:val="twitter2"/>
    <w:basedOn w:val="DefaultParagraphFont"/>
    <w:rsid w:val="00E61328"/>
  </w:style>
  <w:style w:type="character" w:customStyle="1" w:styleId="facebook2">
    <w:name w:val="facebook2"/>
    <w:basedOn w:val="DefaultParagraphFont"/>
    <w:rsid w:val="00E61328"/>
  </w:style>
  <w:style w:type="paragraph" w:customStyle="1" w:styleId="para">
    <w:name w:val="para"/>
    <w:basedOn w:val="Normal"/>
    <w:rsid w:val="00E61328"/>
    <w:pPr>
      <w:spacing w:after="225"/>
    </w:pPr>
    <w:rPr>
      <w:rFonts w:ascii="Times New Roman" w:hAnsi="Times New Roman"/>
      <w:szCs w:val="24"/>
    </w:rPr>
  </w:style>
  <w:style w:type="character" w:customStyle="1" w:styleId="char">
    <w:name w:val="char"/>
    <w:basedOn w:val="DefaultParagraphFont"/>
    <w:rsid w:val="00E61328"/>
  </w:style>
  <w:style w:type="paragraph" w:styleId="NormalWeb">
    <w:name w:val="Normal (Web)"/>
    <w:basedOn w:val="Normal"/>
    <w:uiPriority w:val="99"/>
    <w:unhideWhenUsed/>
    <w:rsid w:val="00512C44"/>
    <w:pPr>
      <w:spacing w:before="100" w:beforeAutospacing="1" w:after="100" w:afterAutospacing="1"/>
    </w:pPr>
    <w:rPr>
      <w:rFonts w:ascii="Times New Roman" w:eastAsiaTheme="minorHAnsi" w:hAnsi="Times New Roman"/>
      <w:szCs w:val="24"/>
    </w:rPr>
  </w:style>
  <w:style w:type="paragraph" w:customStyle="1" w:styleId="p1">
    <w:name w:val="p1"/>
    <w:basedOn w:val="Normal"/>
    <w:rsid w:val="0059790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7248">
      <w:bodyDiv w:val="1"/>
      <w:marLeft w:val="0"/>
      <w:marRight w:val="0"/>
      <w:marTop w:val="0"/>
      <w:marBottom w:val="0"/>
      <w:divBdr>
        <w:top w:val="none" w:sz="0" w:space="0" w:color="auto"/>
        <w:left w:val="none" w:sz="0" w:space="0" w:color="auto"/>
        <w:bottom w:val="none" w:sz="0" w:space="0" w:color="auto"/>
        <w:right w:val="none" w:sz="0" w:space="0" w:color="auto"/>
      </w:divBdr>
    </w:div>
    <w:div w:id="813529100">
      <w:bodyDiv w:val="1"/>
      <w:marLeft w:val="0"/>
      <w:marRight w:val="0"/>
      <w:marTop w:val="0"/>
      <w:marBottom w:val="0"/>
      <w:divBdr>
        <w:top w:val="none" w:sz="0" w:space="0" w:color="auto"/>
        <w:left w:val="none" w:sz="0" w:space="0" w:color="auto"/>
        <w:bottom w:val="none" w:sz="0" w:space="0" w:color="auto"/>
        <w:right w:val="none" w:sz="0" w:space="0" w:color="auto"/>
      </w:divBdr>
      <w:divsChild>
        <w:div w:id="1334995299">
          <w:marLeft w:val="0"/>
          <w:marRight w:val="0"/>
          <w:marTop w:val="0"/>
          <w:marBottom w:val="0"/>
          <w:divBdr>
            <w:top w:val="none" w:sz="0" w:space="0" w:color="auto"/>
            <w:left w:val="none" w:sz="0" w:space="0" w:color="auto"/>
            <w:bottom w:val="none" w:sz="0" w:space="0" w:color="auto"/>
            <w:right w:val="none" w:sz="0" w:space="0" w:color="auto"/>
          </w:divBdr>
          <w:divsChild>
            <w:div w:id="2075158260">
              <w:marLeft w:val="0"/>
              <w:marRight w:val="0"/>
              <w:marTop w:val="0"/>
              <w:marBottom w:val="0"/>
              <w:divBdr>
                <w:top w:val="none" w:sz="0" w:space="0" w:color="auto"/>
                <w:left w:val="none" w:sz="0" w:space="0" w:color="auto"/>
                <w:bottom w:val="none" w:sz="0" w:space="0" w:color="auto"/>
                <w:right w:val="none" w:sz="0" w:space="0" w:color="auto"/>
              </w:divBdr>
              <w:divsChild>
                <w:div w:id="501818180">
                  <w:marLeft w:val="0"/>
                  <w:marRight w:val="0"/>
                  <w:marTop w:val="0"/>
                  <w:marBottom w:val="0"/>
                  <w:divBdr>
                    <w:top w:val="none" w:sz="0" w:space="0" w:color="auto"/>
                    <w:left w:val="none" w:sz="0" w:space="0" w:color="auto"/>
                    <w:bottom w:val="none" w:sz="0" w:space="0" w:color="auto"/>
                    <w:right w:val="none" w:sz="0" w:space="0" w:color="auto"/>
                  </w:divBdr>
                  <w:divsChild>
                    <w:div w:id="1141192769">
                      <w:marLeft w:val="0"/>
                      <w:marRight w:val="0"/>
                      <w:marTop w:val="0"/>
                      <w:marBottom w:val="0"/>
                      <w:divBdr>
                        <w:top w:val="none" w:sz="0" w:space="0" w:color="auto"/>
                        <w:left w:val="none" w:sz="0" w:space="0" w:color="auto"/>
                        <w:bottom w:val="none" w:sz="0" w:space="0" w:color="auto"/>
                        <w:right w:val="none" w:sz="0" w:space="0" w:color="auto"/>
                      </w:divBdr>
                      <w:divsChild>
                        <w:div w:id="1525316788">
                          <w:marLeft w:val="-225"/>
                          <w:marRight w:val="-225"/>
                          <w:marTop w:val="0"/>
                          <w:marBottom w:val="0"/>
                          <w:divBdr>
                            <w:top w:val="none" w:sz="0" w:space="0" w:color="auto"/>
                            <w:left w:val="none" w:sz="0" w:space="0" w:color="auto"/>
                            <w:bottom w:val="none" w:sz="0" w:space="0" w:color="auto"/>
                            <w:right w:val="none" w:sz="0" w:space="0" w:color="auto"/>
                          </w:divBdr>
                          <w:divsChild>
                            <w:div w:id="946892803">
                              <w:marLeft w:val="0"/>
                              <w:marRight w:val="0"/>
                              <w:marTop w:val="0"/>
                              <w:marBottom w:val="0"/>
                              <w:divBdr>
                                <w:top w:val="none" w:sz="0" w:space="0" w:color="auto"/>
                                <w:left w:val="none" w:sz="0" w:space="0" w:color="auto"/>
                                <w:bottom w:val="none" w:sz="0" w:space="0" w:color="auto"/>
                                <w:right w:val="none" w:sz="0" w:space="0" w:color="auto"/>
                              </w:divBdr>
                              <w:divsChild>
                                <w:div w:id="388966564">
                                  <w:marLeft w:val="0"/>
                                  <w:marRight w:val="0"/>
                                  <w:marTop w:val="0"/>
                                  <w:marBottom w:val="0"/>
                                  <w:divBdr>
                                    <w:top w:val="none" w:sz="0" w:space="0" w:color="auto"/>
                                    <w:left w:val="none" w:sz="0" w:space="0" w:color="auto"/>
                                    <w:bottom w:val="none" w:sz="0" w:space="0" w:color="auto"/>
                                    <w:right w:val="none" w:sz="0" w:space="0" w:color="auto"/>
                                  </w:divBdr>
                                  <w:divsChild>
                                    <w:div w:id="1085107361">
                                      <w:marLeft w:val="0"/>
                                      <w:marRight w:val="0"/>
                                      <w:marTop w:val="0"/>
                                      <w:marBottom w:val="0"/>
                                      <w:divBdr>
                                        <w:top w:val="none" w:sz="0" w:space="0" w:color="auto"/>
                                        <w:left w:val="none" w:sz="0" w:space="0" w:color="auto"/>
                                        <w:bottom w:val="none" w:sz="0" w:space="0" w:color="auto"/>
                                        <w:right w:val="none" w:sz="0" w:space="0" w:color="auto"/>
                                      </w:divBdr>
                                      <w:divsChild>
                                        <w:div w:id="58984885">
                                          <w:marLeft w:val="0"/>
                                          <w:marRight w:val="0"/>
                                          <w:marTop w:val="0"/>
                                          <w:marBottom w:val="0"/>
                                          <w:divBdr>
                                            <w:top w:val="none" w:sz="0" w:space="0" w:color="auto"/>
                                            <w:left w:val="none" w:sz="0" w:space="0" w:color="auto"/>
                                            <w:bottom w:val="none" w:sz="0" w:space="0" w:color="auto"/>
                                            <w:right w:val="none" w:sz="0" w:space="0" w:color="auto"/>
                                          </w:divBdr>
                                          <w:divsChild>
                                            <w:div w:id="1297637037">
                                              <w:marLeft w:val="0"/>
                                              <w:marRight w:val="0"/>
                                              <w:marTop w:val="0"/>
                                              <w:marBottom w:val="0"/>
                                              <w:divBdr>
                                                <w:top w:val="none" w:sz="0" w:space="0" w:color="auto"/>
                                                <w:left w:val="none" w:sz="0" w:space="0" w:color="auto"/>
                                                <w:bottom w:val="none" w:sz="0" w:space="0" w:color="auto"/>
                                                <w:right w:val="none" w:sz="0" w:space="0" w:color="auto"/>
                                              </w:divBdr>
                                            </w:div>
                                            <w:div w:id="2139637411">
                                              <w:marLeft w:val="0"/>
                                              <w:marRight w:val="0"/>
                                              <w:marTop w:val="0"/>
                                              <w:marBottom w:val="0"/>
                                              <w:divBdr>
                                                <w:top w:val="none" w:sz="0" w:space="0" w:color="auto"/>
                                                <w:left w:val="none" w:sz="0" w:space="0" w:color="auto"/>
                                                <w:bottom w:val="none" w:sz="0" w:space="0" w:color="auto"/>
                                                <w:right w:val="none" w:sz="0" w:space="0" w:color="auto"/>
                                              </w:divBdr>
                                              <w:divsChild>
                                                <w:div w:id="14507838">
                                                  <w:marLeft w:val="0"/>
                                                  <w:marRight w:val="0"/>
                                                  <w:marTop w:val="0"/>
                                                  <w:marBottom w:val="0"/>
                                                  <w:divBdr>
                                                    <w:top w:val="none" w:sz="0" w:space="0" w:color="auto"/>
                                                    <w:left w:val="none" w:sz="0" w:space="0" w:color="auto"/>
                                                    <w:bottom w:val="none" w:sz="0" w:space="0" w:color="auto"/>
                                                    <w:right w:val="none" w:sz="0" w:space="0" w:color="auto"/>
                                                  </w:divBdr>
                                                  <w:divsChild>
                                                    <w:div w:id="7000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36817">
                                          <w:marLeft w:val="0"/>
                                          <w:marRight w:val="0"/>
                                          <w:marTop w:val="0"/>
                                          <w:marBottom w:val="0"/>
                                          <w:divBdr>
                                            <w:top w:val="none" w:sz="0" w:space="0" w:color="auto"/>
                                            <w:left w:val="none" w:sz="0" w:space="0" w:color="auto"/>
                                            <w:bottom w:val="none" w:sz="0" w:space="0" w:color="auto"/>
                                            <w:right w:val="none" w:sz="0" w:space="0" w:color="auto"/>
                                          </w:divBdr>
                                          <w:divsChild>
                                            <w:div w:id="1604534616">
                                              <w:marLeft w:val="0"/>
                                              <w:marRight w:val="0"/>
                                              <w:marTop w:val="0"/>
                                              <w:marBottom w:val="0"/>
                                              <w:divBdr>
                                                <w:top w:val="none" w:sz="0" w:space="0" w:color="auto"/>
                                                <w:left w:val="none" w:sz="0" w:space="0" w:color="auto"/>
                                                <w:bottom w:val="none" w:sz="0" w:space="0" w:color="auto"/>
                                                <w:right w:val="none" w:sz="0" w:space="0" w:color="auto"/>
                                              </w:divBdr>
                                              <w:divsChild>
                                                <w:div w:id="1693648415">
                                                  <w:marLeft w:val="0"/>
                                                  <w:marRight w:val="0"/>
                                                  <w:marTop w:val="0"/>
                                                  <w:marBottom w:val="0"/>
                                                  <w:divBdr>
                                                    <w:top w:val="none" w:sz="0" w:space="0" w:color="auto"/>
                                                    <w:left w:val="none" w:sz="0" w:space="0" w:color="auto"/>
                                                    <w:bottom w:val="none" w:sz="0" w:space="0" w:color="auto"/>
                                                    <w:right w:val="none" w:sz="0" w:space="0" w:color="auto"/>
                                                  </w:divBdr>
                                                  <w:divsChild>
                                                    <w:div w:id="17131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8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mailto:mwolf@legion.org" TargetMode="External"/><Relationship Id="rId5" Type="http://schemas.openxmlformats.org/officeDocument/2006/relationships/image" Target="media/image1.wmf"/><Relationship Id="rId10" Type="http://schemas.openxmlformats.org/officeDocument/2006/relationships/hyperlink" Target="mailto:jraughter@legion.org" TargetMode="External"/><Relationship Id="rId4" Type="http://schemas.openxmlformats.org/officeDocument/2006/relationships/webSettings" Target="webSettings.xml"/><Relationship Id="rId9" Type="http://schemas.openxmlformats.org/officeDocument/2006/relationships/hyperlink" Target="http://www.le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1E91-9CF5-4458-B8F0-1D8CD1F2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488</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American Legion</Company>
  <LinksUpToDate>false</LinksUpToDate>
  <CharactersWithSpaces>3595</CharactersWithSpaces>
  <SharedDoc>false</SharedDoc>
  <HLinks>
    <vt:vector size="6" baseType="variant">
      <vt:variant>
        <vt:i4>3932218</vt:i4>
      </vt:variant>
      <vt:variant>
        <vt:i4>16</vt:i4>
      </vt:variant>
      <vt:variant>
        <vt:i4>0</vt:i4>
      </vt:variant>
      <vt:variant>
        <vt:i4>5</vt:i4>
      </vt:variant>
      <vt:variant>
        <vt:lpwstr>http://www.legion.org/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ALLPH</dc:creator>
  <cp:keywords/>
  <cp:lastModifiedBy>Raughter, John B.</cp:lastModifiedBy>
  <cp:revision>6</cp:revision>
  <cp:lastPrinted>2019-07-23T15:19:00Z</cp:lastPrinted>
  <dcterms:created xsi:type="dcterms:W3CDTF">2019-07-23T14:51:00Z</dcterms:created>
  <dcterms:modified xsi:type="dcterms:W3CDTF">2019-07-23T15:22:00Z</dcterms:modified>
</cp:coreProperties>
</file>