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43" w:rsidRDefault="00E66C43">
      <w:pPr>
        <w:pStyle w:val="Heading4"/>
      </w:pPr>
      <w:r>
        <w:tab/>
        <w:t>The</w:t>
      </w:r>
    </w:p>
    <w:p w:rsidR="00E66C43" w:rsidRDefault="00E66C43">
      <w:pPr>
        <w:spacing w:line="360" w:lineRule="exact"/>
        <w:rPr>
          <w:b/>
          <w:sz w:val="50"/>
          <w:u w:val="single"/>
        </w:rPr>
      </w:pPr>
      <w:r>
        <w:rPr>
          <w:b/>
          <w:sz w:val="50"/>
        </w:rPr>
        <w:t>American</w:t>
      </w:r>
    </w:p>
    <w:p w:rsidR="00E66C43" w:rsidRDefault="00E66C43">
      <w:pPr>
        <w:spacing w:line="360" w:lineRule="exact"/>
        <w:rPr>
          <w:b/>
          <w:sz w:val="16"/>
        </w:rPr>
      </w:pPr>
      <w:r>
        <w:rPr>
          <w:b/>
          <w:sz w:val="50"/>
        </w:rPr>
        <w:t xml:space="preserve">   Legion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5"/>
        <w:gridCol w:w="1958"/>
        <w:gridCol w:w="8017"/>
      </w:tblGrid>
      <w:tr w:rsidR="00E66C43">
        <w:trPr>
          <w:cantSplit/>
        </w:trPr>
        <w:tc>
          <w:tcPr>
            <w:tcW w:w="285" w:type="dxa"/>
          </w:tcPr>
          <w:p w:rsidR="00E66C43" w:rsidRDefault="00E66C43"/>
        </w:tc>
        <w:tc>
          <w:tcPr>
            <w:tcW w:w="1958" w:type="dxa"/>
          </w:tcPr>
          <w:p w:rsidR="00E66C43" w:rsidRDefault="00E66C43">
            <w:pPr>
              <w:jc w:val="center"/>
            </w:pPr>
            <w:r>
              <w:object w:dxaOrig="640" w:dyaOrig="1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34.5pt" o:ole="" fillcolor="window">
                  <v:imagedata r:id="rId5" o:title=""/>
                </v:shape>
                <o:OLEObject Type="Embed" ProgID="MSDraw" ShapeID="_x0000_i1025" DrawAspect="Content" ObjectID="_1634621421" r:id="rId6">
                  <o:FieldCodes>\* mergeformat</o:FieldCodes>
                </o:OLEObject>
              </w:object>
            </w:r>
            <w:r>
              <w:rPr>
                <w:rFonts w:ascii="CG Times (W1)" w:hAnsi="CG Times (W1)"/>
              </w:rPr>
              <w:t xml:space="preserve"> </w:t>
            </w:r>
            <w:r w:rsidR="005243E3" w:rsidRPr="00D6592F">
              <w:rPr>
                <w:noProof/>
              </w:rPr>
              <w:drawing>
                <wp:inline distT="0" distB="0" distL="0" distR="0">
                  <wp:extent cx="381000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640" w:dyaOrig="173">
                <v:shape id="_x0000_i1026" type="#_x0000_t75" style="width:23.25pt;height:34.5pt" o:ole="" fillcolor="window">
                  <v:imagedata r:id="rId5" o:title=""/>
                </v:shape>
                <o:OLEObject Type="Embed" ProgID="MSDraw" ShapeID="_x0000_i1026" DrawAspect="Content" ObjectID="_1634621422" r:id="rId8">
                  <o:FieldCodes>\* mergeformat</o:FieldCodes>
                </o:OLEObject>
              </w:object>
            </w:r>
          </w:p>
          <w:p w:rsidR="00E66C43" w:rsidRDefault="00E66C43">
            <w:pPr>
              <w:jc w:val="center"/>
            </w:pPr>
            <w:r>
              <w:rPr>
                <w:i/>
                <w:sz w:val="14"/>
              </w:rPr>
              <w:t>For God and country</w:t>
            </w:r>
          </w:p>
        </w:tc>
        <w:tc>
          <w:tcPr>
            <w:tcW w:w="8017" w:type="dxa"/>
          </w:tcPr>
          <w:p w:rsidR="00E66C43" w:rsidRDefault="00E66C43">
            <w:pPr>
              <w:jc w:val="right"/>
              <w:rPr>
                <w:b/>
                <w:sz w:val="16"/>
              </w:rPr>
            </w:pPr>
            <w:r>
              <w:rPr>
                <w:sz w:val="16"/>
              </w:rPr>
              <w:t xml:space="preserve">          </w:t>
            </w:r>
            <w:r w:rsidR="00D4733D"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>symbol 171 \f "Wingdings"</w:instrText>
            </w:r>
            <w:r w:rsidR="00D4733D">
              <w:fldChar w:fldCharType="end"/>
            </w:r>
            <w:r>
              <w:rPr>
                <w:b/>
                <w:sz w:val="16"/>
              </w:rPr>
              <w:t xml:space="preserve"> NATIONAL HEADQUARTERS </w:t>
            </w:r>
            <w:r w:rsidR="00D4733D"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>symbol 171 \f "Wingdings"</w:instrText>
            </w:r>
            <w:r w:rsidR="00D4733D">
              <w:fldChar w:fldCharType="end"/>
            </w:r>
            <w:r>
              <w:rPr>
                <w:b/>
                <w:sz w:val="16"/>
              </w:rPr>
              <w:t xml:space="preserve">P.O. BOX 1055 </w:t>
            </w:r>
            <w:r w:rsidR="00D4733D"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>symbol 171 \f "Wingdings"</w:instrText>
            </w:r>
            <w:r w:rsidR="00D4733D">
              <w:fldChar w:fldCharType="end"/>
            </w:r>
            <w:r>
              <w:rPr>
                <w:b/>
                <w:sz w:val="16"/>
              </w:rPr>
              <w:t>INDIANAPOLIS, IN 46206-1055</w:t>
            </w:r>
          </w:p>
          <w:p w:rsidR="00E66C43" w:rsidRDefault="00E66C43">
            <w:pPr>
              <w:ind w:left="-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</w:t>
            </w:r>
            <w:r w:rsidR="00D4733D"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>symbol 171 \f "Wingdings"</w:instrText>
            </w:r>
            <w:r w:rsidR="00D4733D">
              <w:fldChar w:fldCharType="end"/>
            </w:r>
            <w:r>
              <w:rPr>
                <w:b/>
                <w:sz w:val="16"/>
              </w:rPr>
              <w:t xml:space="preserve"> (317) 630-1253 </w:t>
            </w:r>
            <w:r w:rsidR="00D4733D"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>symbol 171 \f "Wingdings"</w:instrText>
            </w:r>
            <w:r w:rsidR="00D4733D">
              <w:fldChar w:fldCharType="end"/>
            </w:r>
            <w:r>
              <w:rPr>
                <w:b/>
                <w:sz w:val="16"/>
              </w:rPr>
              <w:t xml:space="preserve"> Fax (317) 630-1368</w:t>
            </w:r>
          </w:p>
        </w:tc>
      </w:tr>
    </w:tbl>
    <w:p w:rsidR="00E66C43" w:rsidRDefault="00E66C43">
      <w:pPr>
        <w:pStyle w:val="Heading1"/>
        <w:rPr>
          <w:rFonts w:ascii="Times New Roman" w:hAnsi="Times New Roman"/>
          <w:sz w:val="22"/>
          <w:szCs w:val="22"/>
        </w:rPr>
      </w:pPr>
      <w:r w:rsidRPr="00480CED">
        <w:rPr>
          <w:rFonts w:ascii="Times New Roman" w:hAnsi="Times New Roman"/>
          <w:sz w:val="22"/>
          <w:szCs w:val="22"/>
        </w:rPr>
        <w:t>FOR IMMEDIATE RELEASE</w:t>
      </w:r>
    </w:p>
    <w:p w:rsidR="004B77AF" w:rsidRDefault="004B77AF" w:rsidP="0090726C">
      <w:pPr>
        <w:pStyle w:val="Heading2"/>
        <w:shd w:val="clear" w:color="auto" w:fill="FFFFFF"/>
        <w:spacing w:before="0"/>
        <w:rPr>
          <w:rFonts w:ascii="Times New Roman" w:hAnsi="Times New Roman" w:cs="Times New Roman"/>
          <w:b/>
          <w:color w:val="auto"/>
          <w:sz w:val="44"/>
          <w:szCs w:val="44"/>
          <w:lang w:val="en"/>
        </w:rPr>
      </w:pPr>
    </w:p>
    <w:p w:rsidR="00B94E1D" w:rsidRPr="00B94E1D" w:rsidRDefault="00B94E1D" w:rsidP="00B94E1D">
      <w:pPr>
        <w:rPr>
          <w:rFonts w:ascii="Times New Roman" w:hAnsi="Times New Roman"/>
          <w:b/>
          <w:sz w:val="56"/>
          <w:szCs w:val="56"/>
        </w:rPr>
      </w:pPr>
      <w:r w:rsidRPr="00B94E1D">
        <w:rPr>
          <w:rFonts w:ascii="Times New Roman" w:eastAsiaTheme="majorEastAsia" w:hAnsi="Times New Roman"/>
          <w:b/>
          <w:sz w:val="56"/>
          <w:szCs w:val="56"/>
          <w:lang w:val="en"/>
        </w:rPr>
        <w:t>The A</w:t>
      </w:r>
      <w:proofErr w:type="spellStart"/>
      <w:r w:rsidRPr="00B94E1D">
        <w:rPr>
          <w:rFonts w:ascii="Times New Roman" w:hAnsi="Times New Roman"/>
          <w:b/>
          <w:sz w:val="56"/>
          <w:szCs w:val="56"/>
        </w:rPr>
        <w:t>merican</w:t>
      </w:r>
      <w:proofErr w:type="spellEnd"/>
      <w:r w:rsidRPr="00B94E1D">
        <w:rPr>
          <w:rFonts w:ascii="Times New Roman" w:hAnsi="Times New Roman"/>
          <w:b/>
          <w:sz w:val="56"/>
          <w:szCs w:val="56"/>
        </w:rPr>
        <w:t xml:space="preserve"> Legion teams up with Stars and Stripes</w:t>
      </w:r>
    </w:p>
    <w:p w:rsidR="00B94E1D" w:rsidRDefault="00B94E1D" w:rsidP="00B94E1D"/>
    <w:p w:rsidR="00B94E1D" w:rsidRPr="00B94E1D" w:rsidRDefault="00B94E1D" w:rsidP="00B94E1D">
      <w:pPr>
        <w:rPr>
          <w:i/>
        </w:rPr>
      </w:pPr>
      <w:r w:rsidRPr="00B94E1D">
        <w:rPr>
          <w:i/>
        </w:rPr>
        <w:t>Century-old allies renew vow to connect deployed troops with nation’s largest veterans service organization.</w:t>
      </w:r>
    </w:p>
    <w:p w:rsidR="00B94E1D" w:rsidRDefault="00B94E1D" w:rsidP="00B94E1D"/>
    <w:p w:rsidR="00B94E1D" w:rsidRDefault="00B94E1D" w:rsidP="00B94E1D"/>
    <w:p w:rsidR="00B94E1D" w:rsidRDefault="00B94E1D" w:rsidP="00B94E1D">
      <w:pPr>
        <w:spacing w:line="360" w:lineRule="auto"/>
        <w:ind w:firstLine="720"/>
      </w:pPr>
      <w:r>
        <w:t xml:space="preserve">A relationship that began over a century ago between The American Legion and </w:t>
      </w:r>
      <w:r>
        <w:rPr>
          <w:i/>
        </w:rPr>
        <w:t>Stars and Stripes</w:t>
      </w:r>
      <w:r>
        <w:t xml:space="preserve"> is refreshed this year through a new media-sharing agreement.</w:t>
      </w:r>
    </w:p>
    <w:p w:rsidR="00B94E1D" w:rsidRDefault="00B94E1D" w:rsidP="00B94E1D">
      <w:pPr>
        <w:spacing w:line="360" w:lineRule="auto"/>
        <w:ind w:firstLine="720"/>
      </w:pPr>
      <w:r>
        <w:t xml:space="preserve">Members of The American Legion can receive 50 percent discounts on annual subscriptions to the </w:t>
      </w:r>
      <w:r>
        <w:rPr>
          <w:i/>
        </w:rPr>
        <w:t>Stars and Stripes</w:t>
      </w:r>
      <w:r>
        <w:t xml:space="preserve"> digital platform of exclusive military news, topics of interest to veterans, special features, photos and other content, including the daily e-newspaper, job listings and history. American Legion members can subscribe for $19.99 a year by visiting legion.stripes.com and using the coupon code LEGIONSTRONG when filling out the online form.</w:t>
      </w:r>
    </w:p>
    <w:p w:rsidR="00B94E1D" w:rsidRDefault="00B94E1D" w:rsidP="00B94E1D">
      <w:pPr>
        <w:spacing w:line="360" w:lineRule="auto"/>
        <w:ind w:firstLine="720"/>
      </w:pPr>
      <w:r>
        <w:t xml:space="preserve">The American Legion, in return, will be able to publish stories, social media messages and provide information about programs and services in </w:t>
      </w:r>
      <w:r>
        <w:rPr>
          <w:i/>
        </w:rPr>
        <w:t>Stars and Stripes</w:t>
      </w:r>
      <w:r>
        <w:t xml:space="preserve"> throughout the next year in editorial, social media and advertising spaces. </w:t>
      </w:r>
      <w:r>
        <w:rPr>
          <w:i/>
        </w:rPr>
        <w:t>Stars and Stripes</w:t>
      </w:r>
      <w:r>
        <w:t xml:space="preserve"> has a daily audience of over  of 1 million worldwide.</w:t>
      </w:r>
    </w:p>
    <w:p w:rsidR="00B94E1D" w:rsidRDefault="00B94E1D" w:rsidP="00B94E1D">
      <w:pPr>
        <w:spacing w:line="360" w:lineRule="auto"/>
        <w:ind w:firstLine="720"/>
      </w:pPr>
      <w:r>
        <w:t xml:space="preserve">On March 7, 1919, </w:t>
      </w:r>
      <w:r>
        <w:rPr>
          <w:i/>
        </w:rPr>
        <w:t>Stars and Stripes</w:t>
      </w:r>
      <w:r>
        <w:t xml:space="preserve"> announced in its Europe editions plans for a “Liberty League” meeting in Paris among veterans of the American Expeditionary Forces still stationed there after World War I. The meeting, March 15-17 that year, would become known as the Paris Caucus, which created The American Legion. Assigned to cover the gathering for </w:t>
      </w:r>
      <w:r>
        <w:rPr>
          <w:i/>
        </w:rPr>
        <w:t>Stars and Stripes</w:t>
      </w:r>
      <w:r>
        <w:t xml:space="preserve"> was Pvt. Harold W. Ross, who would find himself serving on the Legion’s original Committee on Constitution. Ross later worked as an editor for </w:t>
      </w:r>
      <w:r>
        <w:rPr>
          <w:i/>
        </w:rPr>
        <w:t>The American Legion Magazine</w:t>
      </w:r>
      <w:r>
        <w:t xml:space="preserve"> before co-founding </w:t>
      </w:r>
      <w:r>
        <w:rPr>
          <w:i/>
        </w:rPr>
        <w:t>The New Yorker</w:t>
      </w:r>
      <w:r>
        <w:t xml:space="preserve"> magazine in 1925, where he was editor-in-chief for the rest of his life.</w:t>
      </w:r>
    </w:p>
    <w:p w:rsidR="00B94E1D" w:rsidRDefault="00B94E1D" w:rsidP="00B94E1D">
      <w:pPr>
        <w:spacing w:line="360" w:lineRule="auto"/>
        <w:ind w:firstLine="720"/>
      </w:pPr>
      <w:r>
        <w:t xml:space="preserve">“The American Legion has had a long and historic relationship with </w:t>
      </w:r>
      <w:r>
        <w:rPr>
          <w:i/>
        </w:rPr>
        <w:t xml:space="preserve">Stars and Stripes </w:t>
      </w:r>
      <w:r>
        <w:t xml:space="preserve">over the years,” American Legion Media &amp; Communications Commission Chairman Walter Ivie said. “This renewed relationship represents a confluence of long-trusted brands that offer much for each other’s media audiences. We look forward to sharing our stories of service with foreign-deployed troops. We also certainly look forward to having the kind of top-quality journalism </w:t>
      </w:r>
      <w:r>
        <w:rPr>
          <w:i/>
        </w:rPr>
        <w:t>Stars and Stripes</w:t>
      </w:r>
      <w:r>
        <w:t xml:space="preserve"> has been producing since the Civil War in our digital and social media platforms. </w:t>
      </w:r>
      <w:r>
        <w:rPr>
          <w:i/>
        </w:rPr>
        <w:t>Stars and Stripes</w:t>
      </w:r>
      <w:r>
        <w:t xml:space="preserve"> is, and always has been, the gold standard of fair and accurate military coverage.”</w:t>
      </w:r>
    </w:p>
    <w:p w:rsidR="00B94E1D" w:rsidRDefault="00B94E1D" w:rsidP="00B94E1D">
      <w:pPr>
        <w:spacing w:line="360" w:lineRule="auto"/>
        <w:ind w:firstLine="720"/>
      </w:pPr>
    </w:p>
    <w:p w:rsidR="00B94E1D" w:rsidRDefault="00B94E1D" w:rsidP="00B94E1D">
      <w:pPr>
        <w:spacing w:line="360" w:lineRule="auto"/>
        <w:ind w:firstLine="720"/>
        <w:rPr>
          <w:i/>
        </w:rPr>
      </w:pPr>
      <w:r>
        <w:rPr>
          <w:i/>
        </w:rPr>
        <w:t>The American Legion, with nearly 2 million members worldwide, is the nation’s largest veterans service organization.</w:t>
      </w:r>
    </w:p>
    <w:p w:rsidR="00B94E1D" w:rsidRDefault="00B94E1D" w:rsidP="0090726C">
      <w:pPr>
        <w:pStyle w:val="Heading2"/>
        <w:shd w:val="clear" w:color="auto" w:fill="FFFFFF"/>
        <w:spacing w:before="0"/>
        <w:rPr>
          <w:rFonts w:ascii="Times New Roman" w:hAnsi="Times New Roman" w:cs="Times New Roman"/>
          <w:b/>
          <w:color w:val="auto"/>
          <w:sz w:val="40"/>
          <w:szCs w:val="40"/>
          <w:lang w:val="en"/>
        </w:rPr>
      </w:pPr>
    </w:p>
    <w:p w:rsidR="009B44F0" w:rsidRDefault="009B44F0" w:rsidP="0090726C">
      <w:pPr>
        <w:pStyle w:val="para"/>
        <w:shd w:val="clear" w:color="auto" w:fill="FFFFFF"/>
        <w:rPr>
          <w:rStyle w:val="char"/>
          <w:lang w:val="en"/>
        </w:rPr>
      </w:pPr>
    </w:p>
    <w:p w:rsidR="0090726C" w:rsidRPr="0090726C" w:rsidRDefault="0090726C" w:rsidP="0090726C">
      <w:pPr>
        <w:pStyle w:val="para"/>
        <w:shd w:val="clear" w:color="auto" w:fill="FFFFFF"/>
        <w:jc w:val="center"/>
        <w:rPr>
          <w:rFonts w:ascii="Arial" w:hAnsi="Arial" w:cs="Arial"/>
          <w:color w:val="595959"/>
          <w:sz w:val="22"/>
          <w:szCs w:val="22"/>
          <w:lang w:val="en"/>
        </w:rPr>
      </w:pPr>
      <w:r w:rsidRPr="0090726C">
        <w:rPr>
          <w:rStyle w:val="char"/>
          <w:rFonts w:ascii="Arial" w:hAnsi="Arial" w:cs="Arial"/>
          <w:color w:val="595959"/>
          <w:sz w:val="22"/>
          <w:szCs w:val="22"/>
          <w:lang w:val="en"/>
        </w:rPr>
        <w:t>-30-</w:t>
      </w:r>
    </w:p>
    <w:p w:rsidR="00286020" w:rsidRPr="00286020" w:rsidRDefault="00E91EAE" w:rsidP="00E61328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Media contacts:</w:t>
      </w:r>
      <w:bookmarkStart w:id="0" w:name="_GoBack"/>
      <w:bookmarkEnd w:id="0"/>
      <w:r w:rsidR="00CD7479">
        <w:rPr>
          <w:rFonts w:ascii="Times New Roman" w:hAnsi="Times New Roman"/>
          <w:i/>
          <w:sz w:val="22"/>
          <w:szCs w:val="22"/>
        </w:rPr>
        <w:t xml:space="preserve"> </w:t>
      </w:r>
      <w:r w:rsidR="00286020">
        <w:rPr>
          <w:rFonts w:ascii="Times New Roman" w:hAnsi="Times New Roman"/>
          <w:i/>
          <w:sz w:val="22"/>
          <w:szCs w:val="22"/>
        </w:rPr>
        <w:t xml:space="preserve">John Raughter, </w:t>
      </w:r>
      <w:hyperlink r:id="rId9" w:history="1">
        <w:r w:rsidR="00286020" w:rsidRPr="00875445">
          <w:rPr>
            <w:rStyle w:val="Hyperlink"/>
            <w:rFonts w:ascii="Times New Roman" w:hAnsi="Times New Roman"/>
            <w:i/>
            <w:sz w:val="22"/>
            <w:szCs w:val="22"/>
          </w:rPr>
          <w:t>jraughter@legion.org</w:t>
        </w:r>
      </w:hyperlink>
      <w:r w:rsidR="00286020">
        <w:rPr>
          <w:rFonts w:ascii="Times New Roman" w:hAnsi="Times New Roman"/>
          <w:i/>
          <w:sz w:val="22"/>
          <w:szCs w:val="22"/>
        </w:rPr>
        <w:t>, (317) 630-1350</w:t>
      </w:r>
      <w:r w:rsidR="00B94E1D">
        <w:rPr>
          <w:rFonts w:ascii="Times New Roman" w:hAnsi="Times New Roman"/>
          <w:i/>
          <w:sz w:val="22"/>
          <w:szCs w:val="22"/>
        </w:rPr>
        <w:t>.</w:t>
      </w:r>
    </w:p>
    <w:p w:rsidR="00E66C43" w:rsidRPr="004B45D8" w:rsidRDefault="00E66C43" w:rsidP="00E250B7">
      <w:pPr>
        <w:rPr>
          <w:rFonts w:ascii="Times New Roman" w:hAnsi="Times New Roman"/>
          <w:sz w:val="20"/>
        </w:rPr>
      </w:pPr>
    </w:p>
    <w:sectPr w:rsidR="00E66C43" w:rsidRPr="004B45D8" w:rsidSect="00C612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73"/>
    <w:rsid w:val="00030400"/>
    <w:rsid w:val="00070F25"/>
    <w:rsid w:val="00080FCF"/>
    <w:rsid w:val="00096FBD"/>
    <w:rsid w:val="000C0AC2"/>
    <w:rsid w:val="00173195"/>
    <w:rsid w:val="001E2063"/>
    <w:rsid w:val="001F240F"/>
    <w:rsid w:val="00204B20"/>
    <w:rsid w:val="00245567"/>
    <w:rsid w:val="00286020"/>
    <w:rsid w:val="002A2EB8"/>
    <w:rsid w:val="002A3160"/>
    <w:rsid w:val="002A49CC"/>
    <w:rsid w:val="002B1AB1"/>
    <w:rsid w:val="002D7F45"/>
    <w:rsid w:val="00303E0A"/>
    <w:rsid w:val="003501BC"/>
    <w:rsid w:val="00353D8A"/>
    <w:rsid w:val="003766A9"/>
    <w:rsid w:val="003B2090"/>
    <w:rsid w:val="003B5419"/>
    <w:rsid w:val="004178E3"/>
    <w:rsid w:val="0042743D"/>
    <w:rsid w:val="00480CED"/>
    <w:rsid w:val="00485394"/>
    <w:rsid w:val="004B45D8"/>
    <w:rsid w:val="004B54AC"/>
    <w:rsid w:val="004B77AF"/>
    <w:rsid w:val="004C23BC"/>
    <w:rsid w:val="00512C44"/>
    <w:rsid w:val="00515DFD"/>
    <w:rsid w:val="00521339"/>
    <w:rsid w:val="005243E3"/>
    <w:rsid w:val="00597909"/>
    <w:rsid w:val="00604CA3"/>
    <w:rsid w:val="00634547"/>
    <w:rsid w:val="00687B41"/>
    <w:rsid w:val="006F454F"/>
    <w:rsid w:val="00710DCD"/>
    <w:rsid w:val="00774726"/>
    <w:rsid w:val="00794152"/>
    <w:rsid w:val="00830A87"/>
    <w:rsid w:val="008538BC"/>
    <w:rsid w:val="008B1B40"/>
    <w:rsid w:val="008B3C1C"/>
    <w:rsid w:val="008C3EA2"/>
    <w:rsid w:val="008E2A5C"/>
    <w:rsid w:val="008F5A7D"/>
    <w:rsid w:val="0090726C"/>
    <w:rsid w:val="009528CB"/>
    <w:rsid w:val="00962153"/>
    <w:rsid w:val="00972B77"/>
    <w:rsid w:val="00983E56"/>
    <w:rsid w:val="009B3D66"/>
    <w:rsid w:val="009B44F0"/>
    <w:rsid w:val="009E29D2"/>
    <w:rsid w:val="00A11EC9"/>
    <w:rsid w:val="00A5794B"/>
    <w:rsid w:val="00A6301B"/>
    <w:rsid w:val="00A84F92"/>
    <w:rsid w:val="00A923C7"/>
    <w:rsid w:val="00AA545C"/>
    <w:rsid w:val="00AF4A66"/>
    <w:rsid w:val="00AF7BFC"/>
    <w:rsid w:val="00B015AF"/>
    <w:rsid w:val="00B36E43"/>
    <w:rsid w:val="00B916AE"/>
    <w:rsid w:val="00B94E1D"/>
    <w:rsid w:val="00BD439A"/>
    <w:rsid w:val="00BD63CC"/>
    <w:rsid w:val="00C6128E"/>
    <w:rsid w:val="00CB4AC4"/>
    <w:rsid w:val="00CB6E64"/>
    <w:rsid w:val="00CD7479"/>
    <w:rsid w:val="00D05E92"/>
    <w:rsid w:val="00D166E2"/>
    <w:rsid w:val="00D4733D"/>
    <w:rsid w:val="00D959CA"/>
    <w:rsid w:val="00DA06E2"/>
    <w:rsid w:val="00DC01A5"/>
    <w:rsid w:val="00DF64F2"/>
    <w:rsid w:val="00E250B7"/>
    <w:rsid w:val="00E509BF"/>
    <w:rsid w:val="00E57E0E"/>
    <w:rsid w:val="00E61328"/>
    <w:rsid w:val="00E66C43"/>
    <w:rsid w:val="00E91EAE"/>
    <w:rsid w:val="00E94430"/>
    <w:rsid w:val="00E951C2"/>
    <w:rsid w:val="00EA11E4"/>
    <w:rsid w:val="00EA2773"/>
    <w:rsid w:val="00ED2406"/>
    <w:rsid w:val="00EE63FB"/>
    <w:rsid w:val="00EF1FF8"/>
    <w:rsid w:val="00F42417"/>
    <w:rsid w:val="00F5558F"/>
    <w:rsid w:val="00F919CA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A451CB2-6232-439E-891D-21FD7217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8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6128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3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C6128E"/>
    <w:pPr>
      <w:keepNext/>
      <w:spacing w:line="360" w:lineRule="exact"/>
      <w:outlineLvl w:val="3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612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1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61328"/>
    <w:rPr>
      <w:b/>
      <w:bCs/>
    </w:rPr>
  </w:style>
  <w:style w:type="character" w:customStyle="1" w:styleId="post-meta-info3">
    <w:name w:val="post-meta-info3"/>
    <w:basedOn w:val="DefaultParagraphFont"/>
    <w:rsid w:val="00E61328"/>
  </w:style>
  <w:style w:type="character" w:customStyle="1" w:styleId="twitter2">
    <w:name w:val="twitter2"/>
    <w:basedOn w:val="DefaultParagraphFont"/>
    <w:rsid w:val="00E61328"/>
  </w:style>
  <w:style w:type="character" w:customStyle="1" w:styleId="facebook2">
    <w:name w:val="facebook2"/>
    <w:basedOn w:val="DefaultParagraphFont"/>
    <w:rsid w:val="00E61328"/>
  </w:style>
  <w:style w:type="paragraph" w:customStyle="1" w:styleId="para">
    <w:name w:val="para"/>
    <w:basedOn w:val="Normal"/>
    <w:rsid w:val="00E61328"/>
    <w:pPr>
      <w:spacing w:after="225"/>
    </w:pPr>
    <w:rPr>
      <w:rFonts w:ascii="Times New Roman" w:hAnsi="Times New Roman"/>
      <w:szCs w:val="24"/>
    </w:rPr>
  </w:style>
  <w:style w:type="character" w:customStyle="1" w:styleId="char">
    <w:name w:val="char"/>
    <w:basedOn w:val="DefaultParagraphFont"/>
    <w:rsid w:val="00E61328"/>
  </w:style>
  <w:style w:type="paragraph" w:styleId="NormalWeb">
    <w:name w:val="Normal (Web)"/>
    <w:basedOn w:val="Normal"/>
    <w:uiPriority w:val="99"/>
    <w:unhideWhenUsed/>
    <w:rsid w:val="00512C4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p1">
    <w:name w:val="p1"/>
    <w:basedOn w:val="Normal"/>
    <w:rsid w:val="0059790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7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6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5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43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4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raughter@leg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7D91-1BF4-437B-89C1-09984889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3083</CharactersWithSpaces>
  <SharedDoc>false</SharedDoc>
  <HLinks>
    <vt:vector size="6" baseType="variant">
      <vt:variant>
        <vt:i4>3932218</vt:i4>
      </vt:variant>
      <vt:variant>
        <vt:i4>16</vt:i4>
      </vt:variant>
      <vt:variant>
        <vt:i4>0</vt:i4>
      </vt:variant>
      <vt:variant>
        <vt:i4>5</vt:i4>
      </vt:variant>
      <vt:variant>
        <vt:lpwstr>http://www.legion.org/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ALLPH</dc:creator>
  <cp:keywords/>
  <cp:lastModifiedBy>Raughter, John B.</cp:lastModifiedBy>
  <cp:revision>2</cp:revision>
  <cp:lastPrinted>2019-07-23T15:19:00Z</cp:lastPrinted>
  <dcterms:created xsi:type="dcterms:W3CDTF">2019-11-07T13:44:00Z</dcterms:created>
  <dcterms:modified xsi:type="dcterms:W3CDTF">2019-11-07T13:44:00Z</dcterms:modified>
</cp:coreProperties>
</file>